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10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様式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６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307"/>
        <w:jc w:val="right"/>
        <w:tabs>
          <w:tab w:pos="860" w:val="left"/>
          <w:tab w:pos="1520" w:val="left"/>
          <w:tab w:pos="21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-2"/>
          <w:position w:val="-3"/>
        </w:rPr>
        <w:t>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position w:val="-3"/>
        </w:rPr>
        <w:t>成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322" w:right="-20"/>
        <w:jc w:val="left"/>
        <w:tabs>
          <w:tab w:pos="16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京北商工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会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902" w:right="4059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在地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28" w:after="0" w:line="240" w:lineRule="auto"/>
        <w:ind w:left="4935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14"/>
          <w:w w:val="100"/>
        </w:rPr>
        <w:t>（団体）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</w:r>
    </w:p>
    <w:p>
      <w:pPr>
        <w:spacing w:before="28" w:after="0" w:line="240" w:lineRule="auto"/>
        <w:ind w:left="4935" w:right="-20"/>
        <w:jc w:val="left"/>
        <w:tabs>
          <w:tab w:pos="91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代表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名）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平成２６年度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京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北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商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工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中小企業等復旧応</w:t>
      </w:r>
      <w:r>
        <w:rPr>
          <w:rFonts w:ascii="ＭＳ ゴシック" w:hAnsi="ＭＳ ゴシック" w:cs="ＭＳ ゴシック" w:eastAsia="ＭＳ ゴシック"/>
          <w:sz w:val="22"/>
          <w:szCs w:val="22"/>
          <w:spacing w:val="-4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届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104" w:right="44" w:firstLine="221"/>
        <w:jc w:val="left"/>
        <w:tabs>
          <w:tab w:pos="1200" w:val="left"/>
          <w:tab w:pos="1860" w:val="left"/>
          <w:tab w:pos="2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平成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申請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平成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６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年度中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企業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復旧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応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2"/>
          <w:szCs w:val="22"/>
          <w:spacing w:val="5"/>
          <w:w w:val="100"/>
        </w:rPr>
        <w:t>事業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について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交付決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定前に着手します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出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。</w:t>
      </w:r>
    </w:p>
    <w:p>
      <w:pPr>
        <w:spacing w:before="14" w:after="0" w:line="603" w:lineRule="auto"/>
        <w:ind w:left="4729" w:right="717" w:firstLine="-4405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なお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本件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つい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付決定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なさ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なか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っ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場合に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いて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異議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は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し立て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せん。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事前着手の理由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540" w:val="left"/>
          <w:tab w:pos="3140" w:val="left"/>
          <w:tab w:pos="4020" w:val="left"/>
          <w:tab w:pos="4680" w:val="left"/>
          <w:tab w:pos="53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予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）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成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</w:t>
      </w:r>
    </w:p>
    <w:sectPr>
      <w:type w:val="continuous"/>
      <w:pgSz w:w="11920" w:h="16840"/>
      <w:pgMar w:top="820" w:bottom="28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dcterms:created xsi:type="dcterms:W3CDTF">2014-09-02T10:08:11Z</dcterms:created>
  <dcterms:modified xsi:type="dcterms:W3CDTF">2014-09-02T10:08:11Z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2014-09-02T00:00:00Z</vt:filetime>
  </property>
</Properties>
</file>